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13F" w:rsidRPr="00F5613F" w:rsidRDefault="00F5613F" w:rsidP="00F56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образовательное учреждение средняя об</w:t>
      </w:r>
      <w:r w:rsidR="00940926">
        <w:rPr>
          <w:rFonts w:ascii="Times New Roman" w:eastAsia="Times New Roman" w:hAnsi="Times New Roman" w:cs="Times New Roman"/>
          <w:sz w:val="24"/>
          <w:szCs w:val="24"/>
          <w:lang w:eastAsia="ru-RU"/>
        </w:rPr>
        <w:t>щеобразовательная школа № 16 (М</w:t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ОУ СОШ № 16) г. Королев, открыта в 1970 г.</w:t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Лицензия РО №014013 рег. №65276, 01.10.10. Свидетельство о государственной аккредитации АА 152020 рег. №0021, 02.12.09.</w:t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61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</w:p>
    <w:p w:rsidR="00F5613F" w:rsidRPr="00F5613F" w:rsidRDefault="00F5613F" w:rsidP="00F561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Клесарева Валентина Васильевна, "Отличник народного просвещения", знак Губернатора Московской области "Благодарю".</w:t>
      </w:r>
    </w:p>
    <w:p w:rsidR="00F5613F" w:rsidRPr="00F5613F" w:rsidRDefault="00F5613F" w:rsidP="00F561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учебно-воспитательной работе Боева Любовь Анатольевна, "Почетный работник общего образования Российской Федерации".</w:t>
      </w:r>
    </w:p>
    <w:p w:rsidR="00F5613F" w:rsidRPr="00F5613F" w:rsidRDefault="00F5613F" w:rsidP="00F561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заместителя директора по обеспечению безопасности Горшунова Ирина Валентиновна</w:t>
      </w:r>
    </w:p>
    <w:p w:rsidR="00F5613F" w:rsidRPr="00F5613F" w:rsidRDefault="00F5613F" w:rsidP="00F561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воспитательной работе Смирнова Зоя Борисовна</w:t>
      </w:r>
    </w:p>
    <w:p w:rsidR="00F5613F" w:rsidRPr="00F5613F" w:rsidRDefault="00F5613F" w:rsidP="00F561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учебно-воспитательной работе Ясюлевич Елена Александровна</w:t>
      </w:r>
    </w:p>
    <w:p w:rsidR="00F5613F" w:rsidRPr="00940926" w:rsidRDefault="00F5613F" w:rsidP="0094092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административно-хозяйственной части Кулагина Надежда Михайловна</w:t>
      </w:r>
    </w:p>
    <w:tbl>
      <w:tblPr>
        <w:tblW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36"/>
      </w:tblGrid>
      <w:tr w:rsidR="00F5613F" w:rsidRPr="00F5613F" w:rsidTr="00F5613F">
        <w:tc>
          <w:tcPr>
            <w:tcW w:w="0" w:type="auto"/>
            <w:vAlign w:val="center"/>
            <w:hideMark/>
          </w:tcPr>
          <w:p w:rsidR="00F5613F" w:rsidRPr="00F5613F" w:rsidRDefault="00F5613F" w:rsidP="00F56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5613F" w:rsidRPr="00F5613F" w:rsidRDefault="00F5613F" w:rsidP="00F56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F5613F" w:rsidRPr="00940926" w:rsidRDefault="00F5613F" w:rsidP="00F56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613F" w:rsidRPr="00F5613F" w:rsidRDefault="00F5613F" w:rsidP="00F56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61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Режим</w:t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: 5-дневная рабочая неделя, 1 смена, уроки по 45 минут, начало в 8.30</w:t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61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Образовательный процесс</w:t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Основные принципы:</w:t>
      </w:r>
    </w:p>
    <w:p w:rsidR="00F5613F" w:rsidRPr="00F5613F" w:rsidRDefault="00F5613F" w:rsidP="00F5613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инновационной деятельности школы на важнейшие критерии учебного процесса – улучшение физического и психического здоровья детей;</w:t>
      </w:r>
    </w:p>
    <w:p w:rsidR="00F5613F" w:rsidRPr="00F5613F" w:rsidRDefault="00F5613F" w:rsidP="00F5613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личностно-ориентационное взаимодействие учителя с учеником;</w:t>
      </w:r>
    </w:p>
    <w:p w:rsidR="00F5613F" w:rsidRPr="00F5613F" w:rsidRDefault="00F5613F" w:rsidP="00F5613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3обеспечение вариативности учебных планов и программ;</w:t>
      </w:r>
    </w:p>
    <w:p w:rsidR="00F5613F" w:rsidRPr="00F5613F" w:rsidRDefault="00F5613F" w:rsidP="00F5613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атмосферы заинтересованности в работе;</w:t>
      </w:r>
    </w:p>
    <w:p w:rsidR="00F5613F" w:rsidRPr="00F5613F" w:rsidRDefault="00F5613F" w:rsidP="00F5613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 развивающего обучения;</w:t>
      </w:r>
    </w:p>
    <w:p w:rsidR="00F5613F" w:rsidRPr="00F5613F" w:rsidRDefault="00F5613F" w:rsidP="00F5613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военно-патриотическому воспитанию обучающихся.</w:t>
      </w:r>
    </w:p>
    <w:p w:rsidR="00F5613F" w:rsidRPr="00F5613F" w:rsidRDefault="00F5613F" w:rsidP="00F56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Ступени</w:t>
      </w:r>
    </w:p>
    <w:p w:rsidR="00F5613F" w:rsidRPr="00F5613F" w:rsidRDefault="00F5613F" w:rsidP="00F561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1 ступень – начальное общее образование. Задачами начального общего образования являются воспитание и развитие обучающихся, овладение ими чтением, письмом, счетом, основными навыками учебной деятельности, элементами теоретического мышления, простейшими навыками самоконтроля, культурой поведения и речи, основами личной гигиены и здорового образа жизни.</w:t>
      </w:r>
    </w:p>
    <w:p w:rsidR="00F5613F" w:rsidRPr="00F5613F" w:rsidRDefault="00F5613F" w:rsidP="00F561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2 ступень – основное общее образование. Задачами основного общего образования являются освоение обучающимися общеобразовательных программ основного общего образования, создание условий становления и формирования личности обучающегося, для развития его склонностей, интересов и способностей к социальному самоопределению.</w:t>
      </w:r>
    </w:p>
    <w:p w:rsidR="00F5613F" w:rsidRPr="00F5613F" w:rsidRDefault="00F5613F" w:rsidP="00F561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ступень – среднее (полное) общее образование. Задачами среднего (полного) общего образования является освоение обучающимися общеобразовательных программ среднего (полного) общего образования, развитие устойчивых познавательных навыков самостоятельной учебной деятельности на основе дифференциации обучения. </w:t>
      </w:r>
    </w:p>
    <w:p w:rsidR="00F5613F" w:rsidRPr="00F5613F" w:rsidRDefault="00F5613F" w:rsidP="00F56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Развивающая и воспитательная-работа</w:t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Кружки и секции:</w:t>
      </w:r>
    </w:p>
    <w:p w:rsidR="00F5613F" w:rsidRPr="00F5613F" w:rsidRDefault="00F5613F" w:rsidP="00F561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</w:t>
      </w:r>
    </w:p>
    <w:p w:rsidR="00F5613F" w:rsidRPr="00F5613F" w:rsidRDefault="00F5613F" w:rsidP="00F561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Гандбол</w:t>
      </w:r>
    </w:p>
    <w:p w:rsidR="00F5613F" w:rsidRPr="00F5613F" w:rsidRDefault="00F5613F" w:rsidP="00F561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Юный математик</w:t>
      </w:r>
    </w:p>
    <w:p w:rsidR="00F5613F" w:rsidRPr="00F5613F" w:rsidRDefault="00F5613F" w:rsidP="00F561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теннис</w:t>
      </w:r>
    </w:p>
    <w:p w:rsidR="00F5613F" w:rsidRPr="00F5613F" w:rsidRDefault="00F5613F" w:rsidP="00F561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театральная студия</w:t>
      </w:r>
    </w:p>
    <w:p w:rsidR="00F5613F" w:rsidRPr="00F5613F" w:rsidRDefault="00F5613F" w:rsidP="00F561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Судомодельный кружок</w:t>
      </w:r>
    </w:p>
    <w:p w:rsidR="00F5613F" w:rsidRPr="00F5613F" w:rsidRDefault="00F5613F" w:rsidP="00F561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Ручной мяч</w:t>
      </w:r>
    </w:p>
    <w:p w:rsidR="00F5613F" w:rsidRPr="00F5613F" w:rsidRDefault="00F5613F" w:rsidP="00F561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бальные танцы</w:t>
      </w:r>
    </w:p>
    <w:p w:rsidR="00F5613F" w:rsidRPr="00F5613F" w:rsidRDefault="00F5613F" w:rsidP="00F561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Волейбол</w:t>
      </w:r>
    </w:p>
    <w:p w:rsidR="00F5613F" w:rsidRPr="00F5613F" w:rsidRDefault="00F5613F" w:rsidP="00F561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Научное общество учащихся (НОУ)</w:t>
      </w:r>
    </w:p>
    <w:p w:rsidR="00F5613F" w:rsidRPr="00F5613F" w:rsidRDefault="00F5613F" w:rsidP="00F561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Музей ДКБФ </w:t>
      </w:r>
    </w:p>
    <w:p w:rsidR="00C56E70" w:rsidRDefault="00F5613F">
      <w:r w:rsidRPr="00F561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-техническая база</w:t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специализированных кабинетов 4, из них: физики – 1, информатики – 1, химии – 1, биологии – 1, 2 мастерских, технология для девочек – 1, логопедический кабинет – 1</w:t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школе имеются 50 оборудованных учебных помещений (в том числе учебные кабинеты, мастерские, групповые помещения).</w:t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Столярная, слесарная мастерские и кабинет обслуживающего труда имеют все необходимое оборудование для проведения занятий по технологии. </w:t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Спортивно-оздоровительный комплекс имеет все необходимое для полноценного проведения занятий. </w:t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Столовая на 320 посадочных мест. Горячее питание, дополнительно - соки, чай, выпечка, фрукты. Питание осуществляет ООО Комбинат детского питания №1. Питание ведется как за счет средств бюджета, так и за счет средств родителей.</w:t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Имеется медицинский и процедурный кабинеты.</w:t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2004 года в школе установлена и функционирует система пожарной сигнализации и оповещения о пожаре.</w:t>
      </w:r>
    </w:p>
    <w:sectPr w:rsidR="00C56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CE1"/>
    <w:multiLevelType w:val="multilevel"/>
    <w:tmpl w:val="0CA0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1C4608"/>
    <w:multiLevelType w:val="multilevel"/>
    <w:tmpl w:val="C1B25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D12C96"/>
    <w:multiLevelType w:val="multilevel"/>
    <w:tmpl w:val="55FC0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1A36AE"/>
    <w:multiLevelType w:val="multilevel"/>
    <w:tmpl w:val="F92E0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BE3A97"/>
    <w:multiLevelType w:val="multilevel"/>
    <w:tmpl w:val="CEA29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E0643F"/>
    <w:multiLevelType w:val="multilevel"/>
    <w:tmpl w:val="112E5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191"/>
    <w:rsid w:val="00365191"/>
    <w:rsid w:val="00940926"/>
    <w:rsid w:val="00C56E70"/>
    <w:rsid w:val="00F5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5613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1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5613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1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9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WWL Corp.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Yana Neminushya</dc:creator>
  <cp:lastModifiedBy>Yana Neminushya</cp:lastModifiedBy>
  <cp:revision>1</cp:revision>
  <dcterms:created xsi:type="dcterms:W3CDTF">2013-04-22T09:11:00Z</dcterms:created>
  <dcterms:modified xsi:type="dcterms:W3CDTF">2013-04-22T09:12:00Z</dcterms:modified>
</cp:coreProperties>
</file>